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6B1483" w:rsidRPr="00654A06" w14:paraId="59D33D08" w14:textId="77777777" w:rsidTr="00E5717F">
        <w:trPr>
          <w:trHeight w:val="275"/>
        </w:trPr>
        <w:tc>
          <w:tcPr>
            <w:tcW w:w="1418" w:type="dxa"/>
            <w:vMerge w:val="restart"/>
          </w:tcPr>
          <w:p w14:paraId="33AD51F7" w14:textId="77777777" w:rsidR="006B1483" w:rsidRPr="00654A06" w:rsidRDefault="006B1483" w:rsidP="00654A06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654A06">
              <w:rPr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89A5533" wp14:editId="53C37A57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1B2E2D0D" w14:textId="77777777" w:rsidR="006B1483" w:rsidRPr="00654A06" w:rsidRDefault="006B1483" w:rsidP="00654A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4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VETERİNER FAKÜLTESİ </w:t>
            </w:r>
            <w:r w:rsidRPr="00654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LİSANS SINAVLARI GÖZETMEN TALİMATLARI</w:t>
            </w:r>
          </w:p>
          <w:p w14:paraId="558307AA" w14:textId="77777777" w:rsidR="006B1483" w:rsidRPr="00654A06" w:rsidRDefault="006B1483" w:rsidP="00654A06">
            <w:pPr>
              <w:pStyle w:val="TableParagraph"/>
              <w:ind w:left="583" w:right="480" w:firstLine="751"/>
              <w:jc w:val="both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1EC9EA96" w14:textId="77777777" w:rsidR="006B1483" w:rsidRPr="00654A06" w:rsidRDefault="006B1483" w:rsidP="00654A06">
            <w:pPr>
              <w:pStyle w:val="TableParagraph"/>
              <w:spacing w:before="2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Doküman</w:t>
            </w:r>
            <w:r w:rsidRPr="00654A06">
              <w:rPr>
                <w:spacing w:val="1"/>
                <w:sz w:val="24"/>
                <w:szCs w:val="24"/>
                <w:lang w:val="tr-TR"/>
              </w:rPr>
              <w:t xml:space="preserve"> </w:t>
            </w:r>
            <w:r w:rsidRPr="00654A06">
              <w:rPr>
                <w:spacing w:val="-5"/>
                <w:sz w:val="24"/>
                <w:szCs w:val="24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43395090" w14:textId="77777777" w:rsidR="006B1483" w:rsidRPr="00654A06" w:rsidRDefault="006B1483" w:rsidP="00654A06">
            <w:pPr>
              <w:pStyle w:val="TableParagraph"/>
              <w:spacing w:before="2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</w:tcPr>
          <w:p w14:paraId="08D47683" w14:textId="77777777" w:rsidR="006B1483" w:rsidRPr="00654A06" w:rsidRDefault="004F5DFA" w:rsidP="00654A06">
            <w:pPr>
              <w:pStyle w:val="TableParagraph"/>
              <w:jc w:val="both"/>
              <w:rPr>
                <w:sz w:val="24"/>
                <w:szCs w:val="24"/>
              </w:rPr>
            </w:pPr>
            <w:r w:rsidRPr="004F5DFA">
              <w:rPr>
                <w:sz w:val="24"/>
                <w:szCs w:val="24"/>
              </w:rPr>
              <w:t>SİÜ.TL.450</w:t>
            </w:r>
          </w:p>
        </w:tc>
      </w:tr>
      <w:tr w:rsidR="006B1483" w:rsidRPr="00654A06" w14:paraId="140021C0" w14:textId="77777777" w:rsidTr="00E5717F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17D933A6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29F35AF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30DB2DE7" w14:textId="77777777" w:rsidR="006B1483" w:rsidRPr="00654A06" w:rsidRDefault="006B1483" w:rsidP="00654A06">
            <w:pPr>
              <w:pStyle w:val="TableParagraph"/>
              <w:spacing w:line="186" w:lineRule="exact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Yayın</w:t>
            </w:r>
            <w:r w:rsidRPr="00654A06">
              <w:rPr>
                <w:spacing w:val="-2"/>
                <w:sz w:val="24"/>
                <w:szCs w:val="24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637CBAA7" w14:textId="77777777" w:rsidR="006B1483" w:rsidRPr="00654A06" w:rsidRDefault="006B1483" w:rsidP="00654A06">
            <w:pPr>
              <w:pStyle w:val="TableParagraph"/>
              <w:spacing w:line="186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</w:tcPr>
          <w:p w14:paraId="4311914D" w14:textId="77777777" w:rsidR="006B1483" w:rsidRPr="00654A06" w:rsidRDefault="004F5DFA" w:rsidP="00654A06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15.05.2026</w:t>
            </w:r>
          </w:p>
        </w:tc>
      </w:tr>
      <w:tr w:rsidR="006B1483" w:rsidRPr="00654A06" w14:paraId="51DF4F77" w14:textId="77777777" w:rsidTr="00E5717F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641B7001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BA4CB7B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C1EDD7D" w14:textId="77777777" w:rsidR="006B1483" w:rsidRPr="00654A06" w:rsidRDefault="006B1483" w:rsidP="00654A06">
            <w:pPr>
              <w:pStyle w:val="TableParagraph"/>
              <w:spacing w:line="188" w:lineRule="exact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Revizyon</w:t>
            </w:r>
            <w:r w:rsidRPr="00654A06">
              <w:rPr>
                <w:spacing w:val="-2"/>
                <w:sz w:val="24"/>
                <w:szCs w:val="24"/>
                <w:lang w:val="tr-TR"/>
              </w:rPr>
              <w:t xml:space="preserve"> </w:t>
            </w:r>
            <w:r w:rsidRPr="00654A06">
              <w:rPr>
                <w:spacing w:val="-5"/>
                <w:sz w:val="24"/>
                <w:szCs w:val="24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5723D9E7" w14:textId="77777777" w:rsidR="006B1483" w:rsidRPr="00654A06" w:rsidRDefault="006B1483" w:rsidP="00654A06">
            <w:pPr>
              <w:pStyle w:val="TableParagraph"/>
              <w:spacing w:line="188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</w:tcPr>
          <w:p w14:paraId="156B566D" w14:textId="77777777" w:rsidR="006B1483" w:rsidRPr="00654A06" w:rsidRDefault="006B1483" w:rsidP="00654A06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6B1483" w:rsidRPr="00654A06" w14:paraId="5E306501" w14:textId="77777777" w:rsidTr="00E5717F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7EF86716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1A97B58C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91C8DC1" w14:textId="77777777" w:rsidR="006B1483" w:rsidRPr="00654A06" w:rsidRDefault="006B1483" w:rsidP="00654A06">
            <w:pPr>
              <w:pStyle w:val="TableParagraph"/>
              <w:spacing w:line="186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 xml:space="preserve">  Revizyon </w:t>
            </w:r>
            <w:r w:rsidRPr="00654A06">
              <w:rPr>
                <w:spacing w:val="-2"/>
                <w:sz w:val="24"/>
                <w:szCs w:val="24"/>
                <w:lang w:val="tr-TR"/>
              </w:rPr>
              <w:t>Tarihi</w:t>
            </w:r>
          </w:p>
        </w:tc>
        <w:tc>
          <w:tcPr>
            <w:tcW w:w="1549" w:type="dxa"/>
          </w:tcPr>
          <w:p w14:paraId="67771368" w14:textId="77777777" w:rsidR="006B1483" w:rsidRPr="00654A06" w:rsidRDefault="006B1483" w:rsidP="00654A06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6B1483" w:rsidRPr="00654A06" w14:paraId="112D14C7" w14:textId="77777777" w:rsidTr="00E5717F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019FCA9B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A2C5DB8" w14:textId="77777777" w:rsidR="006B1483" w:rsidRPr="00654A06" w:rsidRDefault="006B1483" w:rsidP="00654A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3144BA3" w14:textId="77777777" w:rsidR="006B1483" w:rsidRPr="00654A06" w:rsidRDefault="006B1483" w:rsidP="00654A06">
            <w:pPr>
              <w:pStyle w:val="TableParagraph"/>
              <w:spacing w:line="207" w:lineRule="exact"/>
              <w:ind w:left="108"/>
              <w:jc w:val="both"/>
              <w:rPr>
                <w:sz w:val="24"/>
                <w:szCs w:val="24"/>
                <w:lang w:val="tr-TR"/>
              </w:rPr>
            </w:pPr>
            <w:r w:rsidRPr="00654A06">
              <w:rPr>
                <w:sz w:val="24"/>
                <w:szCs w:val="24"/>
                <w:lang w:val="tr-TR"/>
              </w:rPr>
              <w:t>Sayfa</w:t>
            </w:r>
            <w:r w:rsidRPr="00654A06">
              <w:rPr>
                <w:spacing w:val="-1"/>
                <w:sz w:val="24"/>
                <w:szCs w:val="24"/>
                <w:lang w:val="tr-TR"/>
              </w:rPr>
              <w:t xml:space="preserve"> </w:t>
            </w:r>
            <w:r w:rsidRPr="00654A06">
              <w:rPr>
                <w:spacing w:val="-5"/>
                <w:sz w:val="24"/>
                <w:szCs w:val="24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7CA691D0" w14:textId="77777777" w:rsidR="006B1483" w:rsidRPr="00654A06" w:rsidRDefault="006B1483" w:rsidP="00654A06">
            <w:pPr>
              <w:pStyle w:val="TableParagraph"/>
              <w:spacing w:line="207" w:lineRule="exact"/>
              <w:ind w:left="15"/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1549" w:type="dxa"/>
            <w:vAlign w:val="center"/>
          </w:tcPr>
          <w:p w14:paraId="1D34E475" w14:textId="77777777" w:rsidR="006B1483" w:rsidRPr="00654A06" w:rsidRDefault="006B1483" w:rsidP="00654A06">
            <w:pPr>
              <w:pStyle w:val="TableParagraph"/>
              <w:spacing w:line="207" w:lineRule="exact"/>
              <w:ind w:left="11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0982D995" w14:textId="77777777" w:rsidR="006B1483" w:rsidRPr="00654A06" w:rsidRDefault="006B1483" w:rsidP="00E524FA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54A06">
        <w:rPr>
          <w:rFonts w:ascii="Times New Roman" w:hAnsi="Times New Roman" w:cs="Times New Roman"/>
          <w:b/>
          <w:sz w:val="24"/>
          <w:szCs w:val="24"/>
        </w:rPr>
        <w:t>T.C.</w:t>
      </w:r>
    </w:p>
    <w:p w14:paraId="7BE1E0F2" w14:textId="77777777" w:rsidR="006B1483" w:rsidRPr="00654A06" w:rsidRDefault="006B1483" w:rsidP="00E524FA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54A06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14:paraId="237FB07B" w14:textId="77777777" w:rsidR="006B1483" w:rsidRPr="00654A06" w:rsidRDefault="006B1483" w:rsidP="00E524FA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54A06">
        <w:rPr>
          <w:rFonts w:ascii="Times New Roman" w:hAnsi="Times New Roman" w:cs="Times New Roman"/>
          <w:b/>
          <w:sz w:val="24"/>
          <w:szCs w:val="24"/>
        </w:rPr>
        <w:t>VETERİNER FAKÜLTESİ DEKANLIĞI</w:t>
      </w:r>
    </w:p>
    <w:p w14:paraId="74A22F3B" w14:textId="77777777" w:rsidR="002F2651" w:rsidRPr="00654A06" w:rsidRDefault="002F2651" w:rsidP="00E524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4A06">
        <w:rPr>
          <w:rFonts w:ascii="Times New Roman" w:hAnsi="Times New Roman" w:cs="Times New Roman"/>
          <w:b/>
          <w:bCs/>
          <w:sz w:val="24"/>
          <w:szCs w:val="24"/>
        </w:rPr>
        <w:t>Lİ</w:t>
      </w:r>
      <w:r w:rsidR="006B1483" w:rsidRPr="00654A06">
        <w:rPr>
          <w:rFonts w:ascii="Times New Roman" w:hAnsi="Times New Roman" w:cs="Times New Roman"/>
          <w:b/>
          <w:bCs/>
          <w:sz w:val="24"/>
          <w:szCs w:val="24"/>
        </w:rPr>
        <w:t>SANS SINAVLARI GÖZETMEN TALİMATLARI</w:t>
      </w:r>
    </w:p>
    <w:p w14:paraId="0CFACE64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54A06">
        <w:rPr>
          <w:rFonts w:ascii="Times New Roman" w:hAnsi="Times New Roman" w:cs="Times New Roman"/>
          <w:sz w:val="24"/>
          <w:szCs w:val="24"/>
        </w:rPr>
        <w:t xml:space="preserve">· </w:t>
      </w:r>
      <w:r w:rsidRPr="00E524FA">
        <w:rPr>
          <w:rFonts w:ascii="Times New Roman" w:hAnsi="Times New Roman" w:cs="Times New Roman"/>
        </w:rPr>
        <w:t>Gözetmenler sınav başlamadan en az 10 dakika önce sınav salonunda hazır bulunmalıdır.</w:t>
      </w:r>
    </w:p>
    <w:p w14:paraId="0CCC91A5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başlamadan önce sınav evrakları kontrol edilmeli, eksik olup olmadığı teyit edilmelidir.</w:t>
      </w:r>
    </w:p>
    <w:p w14:paraId="1EFC2D14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Öğrencilerin kimlik kontrolleri yapılmalı ve öğrenci kimlik kartlarının sınav süresince masanın üzerinde bulundurulması sağlanmalıdır.</w:t>
      </w:r>
    </w:p>
    <w:p w14:paraId="4B5A0C57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Öğrencilerin çanta, kitap ve diğer kişisel eşyalarını sınav salonunda belirlenen alana bırakmaları sağlanmalıdır.</w:t>
      </w:r>
    </w:p>
    <w:p w14:paraId="589848A9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Öğrencilerin birbirinden kopya çekmesini engelleyecek şekilde uygun oturma düzeni oluşturulmalı ve sınav salonu düzeni sağlanmalıdır.</w:t>
      </w:r>
    </w:p>
    <w:p w14:paraId="65285A2D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başlamadan önce öğrencilere sınav kuralları ve sınav süresi hakkında gerekli bilgilendirme yapılmalıdır.</w:t>
      </w:r>
    </w:p>
    <w:p w14:paraId="581867EF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sırasında öğrenciler arasında konuşma, yer değiştirme veya herhangi bir iletişim kurulmasına izin verilmemelidir.</w:t>
      </w:r>
    </w:p>
    <w:p w14:paraId="3B5811C5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süresince öğrencilerin cep telefonu, akıllı saat ve benzeri elektronik cihaz kullanmalarına izin verilmemelidir.</w:t>
      </w:r>
    </w:p>
    <w:p w14:paraId="3CAE7328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süresince gözetmenler salon içerisinde öğrencileri rahatsız etmeyecek şekilde, düzenli olarak dolaşarak sınav güvenliğini sağlamalıdır.</w:t>
      </w:r>
    </w:p>
    <w:p w14:paraId="0B848F0A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sırasında öğrencilerin sınav evrakları üzerinde kimlik bilgilerini eksiksiz doldurmaları kontrol edilmelidir.</w:t>
      </w:r>
    </w:p>
    <w:p w14:paraId="77702D60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başladıktan sonra sınav salonuna gelen öğrencilerin durumu sınav sorumlusunun talimatına göre değerlendirilmelidir.</w:t>
      </w:r>
    </w:p>
    <w:p w14:paraId="2589A54D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başladıktan sonra belirlenen süre dolmadan öğrencilerin sınav salonundan çıkmasına izin verilmemelidir.</w:t>
      </w:r>
    </w:p>
    <w:p w14:paraId="2C974454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evraklarının fotoğraflanması veya sınav salonu dışına çıkarılması kesinlikle engellenmelidir.</w:t>
      </w:r>
    </w:p>
    <w:p w14:paraId="42251DB0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Kopya çektiği veya kopyaya teşebbüs ettiği tespit edilen öğrenciler hakkında tutanak tutulmalı ve ilgili mevzuat çerçevesinde işlem yapılmalıdır.</w:t>
      </w:r>
    </w:p>
    <w:p w14:paraId="24F0B43E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 xml:space="preserve">· Sınav bitimine 5 ve 10 dakika kala </w:t>
      </w:r>
      <w:r w:rsidR="00C12341" w:rsidRPr="00E524FA">
        <w:rPr>
          <w:rFonts w:ascii="Times New Roman" w:hAnsi="Times New Roman" w:cs="Times New Roman"/>
        </w:rPr>
        <w:t xml:space="preserve">süre </w:t>
      </w:r>
      <w:r w:rsidRPr="00E524FA">
        <w:rPr>
          <w:rFonts w:ascii="Times New Roman" w:hAnsi="Times New Roman" w:cs="Times New Roman"/>
        </w:rPr>
        <w:t>öğrencilere hatırlatılmalıdır.</w:t>
      </w:r>
    </w:p>
    <w:p w14:paraId="413F770E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bitiminde cevap kağıtları ve diğer sınav evrakları eksiksiz şekilde toplanmalı, sayılarak kontrol edilmelidir.</w:t>
      </w:r>
    </w:p>
    <w:p w14:paraId="3AC72755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evrakları ve varsa tutulan tutanaklar kontrol edildikten sonra ilgili akademik birime teslim edilmelidir.</w:t>
      </w:r>
    </w:p>
    <w:p w14:paraId="053CBA27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süresince gözetmenler sınav salonunu terk etmemeli, zorunlu durumlarda görev başka bir gözetmene devredilmelidir.</w:t>
      </w:r>
    </w:p>
    <w:p w14:paraId="05BE2E95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sırasında oluşabilecek olağanüstü durumlar derhal ilgili birimlere bildirilmelidir.</w:t>
      </w:r>
    </w:p>
    <w:p w14:paraId="6C0DB762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Sınav düzeninin ve akademik etik kurallarının korunmasından gözetmenler sorumludur.</w:t>
      </w:r>
    </w:p>
    <w:p w14:paraId="65411FB6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·”Sınav derslik tutanağı”, ilgili gözetmen tarafından doldurularak, imza altına alınmalıdır.</w:t>
      </w:r>
    </w:p>
    <w:p w14:paraId="0E6A85BA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·Sınav süresince gözetmenlerin öğrenciler ile yakından ve alçak sesle konuşmaları yasaktır.</w:t>
      </w:r>
    </w:p>
    <w:p w14:paraId="2798E6AC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 xml:space="preserve">·Sınav esnasında, sınav soruları ile ilgili itirazlar dersin öğretim üyesine iletilmelidir. </w:t>
      </w:r>
    </w:p>
    <w:p w14:paraId="2FD60D82" w14:textId="77777777" w:rsidR="002F2651" w:rsidRPr="00E524FA" w:rsidRDefault="002F2651" w:rsidP="00E524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524FA">
        <w:rPr>
          <w:rFonts w:ascii="Times New Roman" w:hAnsi="Times New Roman" w:cs="Times New Roman"/>
        </w:rPr>
        <w:t>· Bu kurallara uymayan gözetmenler hakkında ilgili mevzuat çerçevesinde gerekli idari işlemler uygulanır.</w:t>
      </w:r>
    </w:p>
    <w:p w14:paraId="41D0F078" w14:textId="77777777" w:rsidR="00C85AB4" w:rsidRDefault="00654A06" w:rsidP="00654A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7A606EF" w14:textId="77777777" w:rsidR="00654A06" w:rsidRPr="00654A06" w:rsidRDefault="00654A06" w:rsidP="00654A0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54A06" w:rsidRPr="00654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D39"/>
    <w:rsid w:val="002F2651"/>
    <w:rsid w:val="004D5F25"/>
    <w:rsid w:val="004F5DFA"/>
    <w:rsid w:val="00654A06"/>
    <w:rsid w:val="006B1483"/>
    <w:rsid w:val="008A67B4"/>
    <w:rsid w:val="00C12341"/>
    <w:rsid w:val="00C85AB4"/>
    <w:rsid w:val="00CF4D39"/>
    <w:rsid w:val="00E524FA"/>
    <w:rsid w:val="00F5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F3AB2"/>
  <w15:chartTrackingRefBased/>
  <w15:docId w15:val="{CFDE0710-D3F8-4870-8207-6336BA39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651"/>
    <w:rPr>
      <w:kern w:val="2"/>
      <w:lang w:bidi="he-IL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1483"/>
    <w:pPr>
      <w:widowControl w:val="0"/>
      <w:autoSpaceDE w:val="0"/>
      <w:autoSpaceDN w:val="0"/>
      <w:spacing w:after="0" w:line="240" w:lineRule="auto"/>
    </w:pPr>
    <w:rPr>
      <w:lang w:val="en-US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14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2550</Characters>
  <Application>Microsoft Office Word</Application>
  <DocSecurity>0</DocSecurity>
  <Lines>73</Lines>
  <Paragraphs>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İşbilir</dc:creator>
  <cp:keywords/>
  <dc:description/>
  <cp:lastModifiedBy>office</cp:lastModifiedBy>
  <cp:revision>2</cp:revision>
  <dcterms:created xsi:type="dcterms:W3CDTF">2026-06-02T07:48:00Z</dcterms:created>
  <dcterms:modified xsi:type="dcterms:W3CDTF">2026-06-02T07:48:00Z</dcterms:modified>
</cp:coreProperties>
</file>